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5" w:type="dxa"/>
        <w:tblLayout w:type="fixed"/>
        <w:tblLook w:val="01E0" w:firstRow="1" w:lastRow="1" w:firstColumn="1" w:lastColumn="1" w:noHBand="0" w:noVBand="0"/>
      </w:tblPr>
      <w:tblGrid>
        <w:gridCol w:w="1188"/>
        <w:gridCol w:w="5580"/>
        <w:gridCol w:w="360"/>
        <w:gridCol w:w="900"/>
        <w:gridCol w:w="1277"/>
      </w:tblGrid>
      <w:tr w:rsidR="0050778D" w:rsidTr="00B974CA">
        <w:trPr>
          <w:trHeight w:val="292"/>
        </w:trPr>
        <w:tc>
          <w:tcPr>
            <w:tcW w:w="1188" w:type="dxa"/>
            <w:vMerge w:val="restart"/>
            <w:shd w:val="clear" w:color="auto" w:fill="auto"/>
          </w:tcPr>
          <w:p w:rsidR="0050778D" w:rsidRDefault="0050778D" w:rsidP="00B974CA">
            <w:pPr>
              <w:spacing w:line="300" w:lineRule="exact"/>
            </w:pPr>
            <w:bookmarkStart w:id="0" w:name="_GoBack"/>
            <w:bookmarkEnd w:id="0"/>
            <w:r>
              <w:rPr>
                <w:rFonts w:hint="eastAsia"/>
              </w:rPr>
              <w:t>课题</w:t>
            </w:r>
          </w:p>
        </w:tc>
        <w:tc>
          <w:tcPr>
            <w:tcW w:w="5940" w:type="dxa"/>
            <w:gridSpan w:val="2"/>
            <w:vMerge w:val="restart"/>
            <w:shd w:val="clear" w:color="auto" w:fill="auto"/>
          </w:tcPr>
          <w:p w:rsidR="0050778D" w:rsidRPr="00977F6D" w:rsidRDefault="0050778D" w:rsidP="00B974CA">
            <w:pPr>
              <w:spacing w:line="30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      </w:t>
            </w:r>
            <w:r w:rsidRPr="00977F6D">
              <w:rPr>
                <w:rFonts w:ascii="宋体" w:hAnsi="宋体" w:hint="eastAsia"/>
                <w:b/>
                <w:sz w:val="24"/>
              </w:rPr>
              <w:t>《蒙娜丽莎之约》教学设计</w:t>
            </w:r>
          </w:p>
          <w:p w:rsidR="0050778D" w:rsidRDefault="0050778D" w:rsidP="00B974CA">
            <w:pPr>
              <w:spacing w:line="300" w:lineRule="exact"/>
            </w:pPr>
          </w:p>
        </w:tc>
        <w:tc>
          <w:tcPr>
            <w:tcW w:w="900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  <w:tc>
          <w:tcPr>
            <w:tcW w:w="1277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</w:tr>
      <w:tr w:rsidR="0050778D" w:rsidTr="00B974CA">
        <w:trPr>
          <w:trHeight w:val="333"/>
        </w:trPr>
        <w:tc>
          <w:tcPr>
            <w:tcW w:w="1188" w:type="dxa"/>
            <w:vMerge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  <w:tc>
          <w:tcPr>
            <w:tcW w:w="5940" w:type="dxa"/>
            <w:gridSpan w:val="2"/>
            <w:vMerge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  <w:tc>
          <w:tcPr>
            <w:tcW w:w="900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  <w:tc>
          <w:tcPr>
            <w:tcW w:w="1277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</w:tr>
      <w:tr w:rsidR="0050778D" w:rsidTr="00B974CA">
        <w:trPr>
          <w:trHeight w:val="690"/>
        </w:trPr>
        <w:tc>
          <w:tcPr>
            <w:tcW w:w="1188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8117" w:type="dxa"/>
            <w:gridSpan w:val="4"/>
            <w:shd w:val="clear" w:color="auto" w:fill="auto"/>
          </w:tcPr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1、通过自学能认读“纽约、卢浮宫、交涉、肖像、抿唇、恬静、矜持、沐浴、衬托、璀璨”等10个词语；积累“有朝一日、大样彼岸、耐人寻味、难以捉摸、转瞬即逝、永不磨灭”等成语。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2、</w:t>
            </w:r>
            <w:r w:rsidRPr="00977F6D">
              <w:rPr>
                <w:rFonts w:ascii="宋体" w:hAnsi="宋体"/>
                <w:sz w:val="24"/>
              </w:rPr>
              <w:t>有感情地朗读课文。</w:t>
            </w:r>
            <w:r w:rsidRPr="00977F6D">
              <w:rPr>
                <w:rFonts w:ascii="宋体" w:hAnsi="宋体" w:hint="eastAsia"/>
                <w:sz w:val="24"/>
              </w:rPr>
              <w:t>图文对照，抓住重点词句感受世界名画《蒙娜丽莎》的魅力，受到美的熏陶。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3、</w:t>
            </w:r>
            <w:r>
              <w:rPr>
                <w:rFonts w:hint="eastAsia"/>
              </w:rPr>
              <w:t>通过学习，积累文中描写蒙娜丽莎微笑的词语。</w:t>
            </w:r>
          </w:p>
          <w:p w:rsidR="0050778D" w:rsidRPr="0035721A" w:rsidRDefault="0050778D" w:rsidP="00B974CA">
            <w:pPr>
              <w:widowControl/>
              <w:spacing w:before="180" w:after="180" w:line="300" w:lineRule="exact"/>
              <w:ind w:firstLine="48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977F6D">
              <w:rPr>
                <w:rFonts w:ascii="宋体" w:hAnsi="宋体"/>
                <w:sz w:val="24"/>
              </w:rPr>
              <w:t>学习作者把看到的和想象到的自然地融合在一起的写作方法。</w:t>
            </w:r>
          </w:p>
        </w:tc>
      </w:tr>
      <w:tr w:rsidR="0050778D" w:rsidTr="00B974CA">
        <w:trPr>
          <w:trHeight w:val="725"/>
        </w:trPr>
        <w:tc>
          <w:tcPr>
            <w:tcW w:w="1188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8117" w:type="dxa"/>
            <w:gridSpan w:val="4"/>
            <w:shd w:val="clear" w:color="auto" w:fill="auto"/>
          </w:tcPr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感受世界名画《蒙娜丽莎》的魅力，受到美的熏陶。</w:t>
            </w:r>
            <w:r w:rsidRPr="00977F6D">
              <w:rPr>
                <w:rFonts w:ascii="宋体" w:hAnsi="宋体"/>
                <w:sz w:val="24"/>
              </w:rPr>
              <w:t>学习作者把看到的和想象到的自然地融合在一起的写作方法。</w:t>
            </w:r>
          </w:p>
          <w:p w:rsidR="0050778D" w:rsidRPr="00C236F8" w:rsidRDefault="0050778D" w:rsidP="00B974CA">
            <w:pPr>
              <w:spacing w:line="300" w:lineRule="exact"/>
            </w:pPr>
          </w:p>
        </w:tc>
      </w:tr>
      <w:tr w:rsidR="0050778D" w:rsidTr="00B974CA">
        <w:trPr>
          <w:trHeight w:val="690"/>
        </w:trPr>
        <w:tc>
          <w:tcPr>
            <w:tcW w:w="1188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8117" w:type="dxa"/>
            <w:gridSpan w:val="4"/>
            <w:shd w:val="clear" w:color="auto" w:fill="auto"/>
          </w:tcPr>
          <w:p w:rsidR="0050778D" w:rsidRPr="00C236F8" w:rsidRDefault="0050778D" w:rsidP="00B974CA">
            <w:pPr>
              <w:spacing w:line="300" w:lineRule="exact"/>
            </w:pPr>
            <w:r w:rsidRPr="00977F6D">
              <w:rPr>
                <w:rFonts w:ascii="宋体" w:hAnsi="宋体"/>
                <w:sz w:val="24"/>
              </w:rPr>
              <w:t>学习作者把看到的和想象到的自然地融合在一起的写作方法。</w:t>
            </w:r>
          </w:p>
        </w:tc>
      </w:tr>
      <w:tr w:rsidR="0050778D" w:rsidTr="00B974CA">
        <w:trPr>
          <w:trHeight w:val="471"/>
        </w:trPr>
        <w:tc>
          <w:tcPr>
            <w:tcW w:w="1188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  <w:r>
              <w:rPr>
                <w:rFonts w:hint="eastAsia"/>
              </w:rPr>
              <w:t>课前准备</w:t>
            </w:r>
          </w:p>
        </w:tc>
        <w:tc>
          <w:tcPr>
            <w:tcW w:w="5580" w:type="dxa"/>
            <w:shd w:val="clear" w:color="auto" w:fill="auto"/>
          </w:tcPr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1、请同学们收集世界名画。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2、熟读课文，思考从哪些具体描写中看出了这幅世界名画的魅力。</w:t>
            </w:r>
          </w:p>
          <w:p w:rsidR="0050778D" w:rsidRPr="00977F6D" w:rsidRDefault="0050778D" w:rsidP="00B974CA">
            <w:pPr>
              <w:spacing w:line="300" w:lineRule="exact"/>
              <w:rPr>
                <w:szCs w:val="21"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:rsidR="0050778D" w:rsidRDefault="0050778D" w:rsidP="00B974CA">
            <w:pPr>
              <w:spacing w:line="300" w:lineRule="exact"/>
            </w:pPr>
            <w:r>
              <w:rPr>
                <w:rFonts w:hint="eastAsia"/>
              </w:rPr>
              <w:t>教学时间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</w:t>
            </w:r>
          </w:p>
        </w:tc>
      </w:tr>
      <w:tr w:rsidR="0050778D" w:rsidTr="00B974CA">
        <w:trPr>
          <w:trHeight w:val="434"/>
        </w:trPr>
        <w:tc>
          <w:tcPr>
            <w:tcW w:w="1188" w:type="dxa"/>
            <w:vMerge w:val="restart"/>
            <w:shd w:val="clear" w:color="auto" w:fill="auto"/>
          </w:tcPr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  <w:r w:rsidRPr="00977F6D">
              <w:rPr>
                <w:rFonts w:hint="eastAsia"/>
                <w:b/>
              </w:rPr>
              <w:t>教</w:t>
            </w: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  <w:r w:rsidRPr="00977F6D">
              <w:rPr>
                <w:rFonts w:hint="eastAsia"/>
                <w:b/>
              </w:rPr>
              <w:t>学</w:t>
            </w: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  <w:r w:rsidRPr="00977F6D">
              <w:rPr>
                <w:rFonts w:hint="eastAsia"/>
                <w:b/>
              </w:rPr>
              <w:t>过</w:t>
            </w: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</w:p>
          <w:p w:rsidR="0050778D" w:rsidRPr="00977F6D" w:rsidRDefault="0050778D" w:rsidP="00B974CA">
            <w:pPr>
              <w:spacing w:line="300" w:lineRule="exact"/>
              <w:rPr>
                <w:b/>
              </w:rPr>
            </w:pPr>
            <w:r w:rsidRPr="00977F6D">
              <w:rPr>
                <w:rFonts w:hint="eastAsia"/>
                <w:b/>
              </w:rPr>
              <w:t>程</w:t>
            </w:r>
          </w:p>
        </w:tc>
        <w:tc>
          <w:tcPr>
            <w:tcW w:w="5580" w:type="dxa"/>
            <w:shd w:val="clear" w:color="auto" w:fill="auto"/>
          </w:tcPr>
          <w:p w:rsidR="0050778D" w:rsidRPr="00977F6D" w:rsidRDefault="0050778D" w:rsidP="00B974CA">
            <w:pPr>
              <w:spacing w:line="300" w:lineRule="exact"/>
              <w:jc w:val="center"/>
              <w:rPr>
                <w:szCs w:val="21"/>
              </w:rPr>
            </w:pPr>
            <w:r w:rsidRPr="00977F6D">
              <w:rPr>
                <w:rFonts w:hint="eastAsia"/>
                <w:szCs w:val="21"/>
              </w:rPr>
              <w:t>一次备课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50778D" w:rsidRDefault="0050778D" w:rsidP="00B974CA">
            <w:pPr>
              <w:spacing w:line="300" w:lineRule="exact"/>
              <w:jc w:val="center"/>
            </w:pPr>
            <w:r>
              <w:rPr>
                <w:rFonts w:hint="eastAsia"/>
              </w:rPr>
              <w:t>二次备课</w:t>
            </w:r>
          </w:p>
        </w:tc>
      </w:tr>
      <w:tr w:rsidR="0050778D" w:rsidTr="00B974CA">
        <w:trPr>
          <w:trHeight w:val="6937"/>
        </w:trPr>
        <w:tc>
          <w:tcPr>
            <w:tcW w:w="1188" w:type="dxa"/>
            <w:vMerge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  <w:tc>
          <w:tcPr>
            <w:tcW w:w="5580" w:type="dxa"/>
            <w:shd w:val="clear" w:color="auto" w:fill="auto"/>
          </w:tcPr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1、预习检查，导入新课。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（1）学生简单交流介绍自己收集的世界名画。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(2)词语检查。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楷体_GB2312" w:eastAsia="楷体_GB2312" w:hAnsi="宋体" w:hint="eastAsia"/>
                <w:sz w:val="24"/>
              </w:rPr>
              <w:t>纽约、卢浮宫、交涉、肖像、抿唇、恬静、矜持、沐浴、衬托、璀璨</w:t>
            </w:r>
            <w:r w:rsidRPr="00977F6D">
              <w:rPr>
                <w:rFonts w:ascii="宋体" w:hAnsi="宋体" w:hint="eastAsia"/>
                <w:sz w:val="24"/>
              </w:rPr>
              <w:t>（指名读，正音。）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楷体_GB2312" w:eastAsia="楷体_GB2312" w:hAnsi="宋体" w:hint="eastAsia"/>
                <w:sz w:val="24"/>
              </w:rPr>
              <w:t>有朝一日、大样彼岸、耐人寻味、难以捉摸、转瞬即逝、永不磨灭</w:t>
            </w:r>
            <w:r w:rsidRPr="00977F6D">
              <w:rPr>
                <w:rFonts w:ascii="宋体" w:hAnsi="宋体" w:hint="eastAsia"/>
                <w:sz w:val="24"/>
              </w:rPr>
              <w:t>（词语积累，选择4—5个自己认为需要记住词语写一写。）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（3）导入新课。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卢浮宫</w:t>
            </w:r>
            <w:r w:rsidRPr="00977F6D">
              <w:rPr>
                <w:rFonts w:ascii="宋体" w:hAnsi="宋体"/>
                <w:sz w:val="24"/>
              </w:rPr>
              <w:t>是世界上最古老、最大、最著名的</w:t>
            </w:r>
            <w:hyperlink r:id="rId6" w:tgtFrame="_blank" w:history="1">
              <w:r w:rsidRPr="00977F6D">
                <w:rPr>
                  <w:rStyle w:val="a5"/>
                  <w:rFonts w:ascii="宋体" w:hAnsi="宋体"/>
                  <w:sz w:val="24"/>
                </w:rPr>
                <w:t>博物馆</w:t>
              </w:r>
            </w:hyperlink>
            <w:r w:rsidRPr="00977F6D">
              <w:rPr>
                <w:rFonts w:ascii="宋体" w:hAnsi="宋体"/>
                <w:sz w:val="24"/>
              </w:rPr>
              <w:t>之一。卢浮宫也是</w:t>
            </w:r>
            <w:hyperlink r:id="rId7" w:tgtFrame="_blank" w:history="1">
              <w:r w:rsidRPr="00977F6D">
                <w:rPr>
                  <w:rStyle w:val="a5"/>
                  <w:rFonts w:ascii="宋体" w:hAnsi="宋体"/>
                  <w:sz w:val="24"/>
                </w:rPr>
                <w:t>法国</w:t>
              </w:r>
            </w:hyperlink>
            <w:r w:rsidRPr="00977F6D">
              <w:rPr>
                <w:rFonts w:ascii="宋体" w:hAnsi="宋体"/>
                <w:sz w:val="24"/>
              </w:rPr>
              <w:t>历史上最悠久的王宫。这里曾经居住过50位</w:t>
            </w:r>
            <w:hyperlink r:id="rId8" w:tgtFrame="_blank" w:history="1">
              <w:r w:rsidRPr="00977F6D">
                <w:rPr>
                  <w:rStyle w:val="a5"/>
                  <w:rFonts w:ascii="宋体" w:hAnsi="宋体"/>
                  <w:sz w:val="24"/>
                </w:rPr>
                <w:t>法国国王</w:t>
              </w:r>
            </w:hyperlink>
            <w:r w:rsidRPr="00977F6D">
              <w:rPr>
                <w:rFonts w:ascii="宋体" w:hAnsi="宋体"/>
                <w:sz w:val="24"/>
              </w:rPr>
              <w:t>和王后，还有许多著名艺术家在这里生活过。</w:t>
            </w:r>
            <w:r w:rsidRPr="00977F6D">
              <w:rPr>
                <w:rFonts w:ascii="宋体" w:hAnsi="宋体" w:hint="eastAsia"/>
                <w:sz w:val="24"/>
              </w:rPr>
              <w:t>在这座著名的宫里</w:t>
            </w:r>
            <w:r w:rsidRPr="00977F6D">
              <w:rPr>
                <w:rFonts w:ascii="宋体" w:hAnsi="宋体"/>
                <w:sz w:val="24"/>
              </w:rPr>
              <w:t>藏有被誉为世界三宝的《</w:t>
            </w:r>
            <w:hyperlink r:id="rId9" w:tgtFrame="_blank" w:history="1">
              <w:r w:rsidRPr="00977F6D">
                <w:rPr>
                  <w:rStyle w:val="a5"/>
                  <w:rFonts w:ascii="宋体" w:hAnsi="宋体"/>
                  <w:sz w:val="24"/>
                </w:rPr>
                <w:t>维纳斯</w:t>
              </w:r>
            </w:hyperlink>
            <w:r w:rsidRPr="00977F6D">
              <w:rPr>
                <w:rFonts w:ascii="宋体" w:hAnsi="宋体"/>
                <w:sz w:val="24"/>
              </w:rPr>
              <w:t>》雕像、《</w:t>
            </w:r>
            <w:hyperlink r:id="rId10" w:tgtFrame="_blank" w:history="1">
              <w:r w:rsidRPr="00977F6D">
                <w:rPr>
                  <w:rStyle w:val="a5"/>
                  <w:rFonts w:ascii="宋体" w:hAnsi="宋体"/>
                  <w:sz w:val="24"/>
                </w:rPr>
                <w:t>蒙娜丽莎</w:t>
              </w:r>
            </w:hyperlink>
            <w:r w:rsidRPr="00977F6D">
              <w:rPr>
                <w:rFonts w:ascii="宋体" w:hAnsi="宋体"/>
                <w:sz w:val="24"/>
              </w:rPr>
              <w:t>》油画和《</w:t>
            </w:r>
            <w:hyperlink r:id="rId11" w:tgtFrame="_blank" w:history="1">
              <w:r w:rsidRPr="00977F6D">
                <w:rPr>
                  <w:rStyle w:val="a5"/>
                  <w:rFonts w:ascii="宋体" w:hAnsi="宋体"/>
                  <w:sz w:val="24"/>
                </w:rPr>
                <w:t>胜利女神</w:t>
              </w:r>
            </w:hyperlink>
            <w:r w:rsidRPr="00977F6D">
              <w:rPr>
                <w:rFonts w:ascii="宋体" w:hAnsi="宋体"/>
                <w:sz w:val="24"/>
              </w:rPr>
              <w:t>》石雕，</w:t>
            </w:r>
            <w:r w:rsidRPr="00977F6D">
              <w:rPr>
                <w:rFonts w:ascii="宋体" w:hAnsi="宋体" w:hint="eastAsia"/>
                <w:sz w:val="24"/>
              </w:rPr>
              <w:t>今天我们就来见识这三宝中的一宝——</w:t>
            </w:r>
            <w:r w:rsidRPr="00977F6D">
              <w:rPr>
                <w:rFonts w:ascii="宋体" w:hAnsi="宋体"/>
                <w:sz w:val="24"/>
              </w:rPr>
              <w:t>意大利著名画家达·芬奇创作的油画《蒙娜丽莎》</w:t>
            </w:r>
            <w:r w:rsidRPr="00977F6D">
              <w:rPr>
                <w:rFonts w:ascii="宋体" w:hAnsi="宋体" w:hint="eastAsia"/>
                <w:sz w:val="24"/>
              </w:rPr>
              <w:t>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齐读课题《蒙娜丽莎之约》。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2、初读课文，感受名画。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/>
                <w:sz w:val="24"/>
              </w:rPr>
              <w:t> </w:t>
            </w:r>
            <w:r w:rsidRPr="00977F6D">
              <w:rPr>
                <w:rFonts w:ascii="宋体" w:hAnsi="宋体" w:hint="eastAsia"/>
                <w:sz w:val="24"/>
              </w:rPr>
              <w:t>（</w:t>
            </w:r>
            <w:r w:rsidRPr="00977F6D">
              <w:rPr>
                <w:rFonts w:ascii="宋体" w:hAnsi="宋体"/>
                <w:sz w:val="24"/>
              </w:rPr>
              <w:t>1</w:t>
            </w:r>
            <w:r w:rsidRPr="00977F6D">
              <w:rPr>
                <w:rFonts w:ascii="宋体" w:hAnsi="宋体" w:hint="eastAsia"/>
                <w:sz w:val="24"/>
              </w:rPr>
              <w:t>）学生自由读课文，要求：读通课文，想想达芬奇的《蒙娜丽莎》给你留下什么印象。</w:t>
            </w:r>
            <w:r w:rsidRPr="00977F6D">
              <w:rPr>
                <w:rFonts w:ascii="宋体" w:hAnsi="宋体"/>
                <w:sz w:val="24"/>
              </w:rPr>
              <w:t> 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</w:t>
            </w:r>
            <w:r w:rsidRPr="00977F6D">
              <w:rPr>
                <w:rFonts w:ascii="宋体" w:hAnsi="宋体"/>
                <w:sz w:val="24"/>
              </w:rPr>
              <w:t>2</w:t>
            </w:r>
            <w:r w:rsidRPr="00977F6D">
              <w:rPr>
                <w:rFonts w:ascii="宋体" w:hAnsi="宋体" w:hint="eastAsia"/>
                <w:sz w:val="24"/>
              </w:rPr>
              <w:t>）反馈交流。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3、细读课文，欣赏名画。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</w:t>
            </w:r>
            <w:r w:rsidRPr="00977F6D">
              <w:rPr>
                <w:rFonts w:ascii="宋体" w:hAnsi="宋体"/>
                <w:sz w:val="24"/>
              </w:rPr>
              <w:t>1</w:t>
            </w:r>
            <w:r w:rsidRPr="00977F6D">
              <w:rPr>
                <w:rFonts w:ascii="宋体" w:hAnsi="宋体" w:hint="eastAsia"/>
                <w:sz w:val="24"/>
              </w:rPr>
              <w:t>）快速浏览课文，看看课文哪几自然段是正面描写《蒙娜丽莎》的魅力？哪几自然是从侧面描写</w:t>
            </w:r>
            <w:r w:rsidRPr="00977F6D">
              <w:rPr>
                <w:rFonts w:ascii="宋体" w:hAnsi="宋体" w:hint="eastAsia"/>
                <w:sz w:val="24"/>
              </w:rPr>
              <w:lastRenderedPageBreak/>
              <w:t>《蒙娜丽莎》的魅力？5—7段是正面描写。1、2、3、8自然段是从侧面描写《蒙娜丽莎》的魅力。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</w:t>
            </w:r>
            <w:r w:rsidRPr="00977F6D">
              <w:rPr>
                <w:rFonts w:ascii="宋体" w:hAnsi="宋体"/>
                <w:sz w:val="24"/>
              </w:rPr>
              <w:t>2</w:t>
            </w:r>
            <w:r w:rsidRPr="00977F6D">
              <w:rPr>
                <w:rFonts w:ascii="宋体" w:hAnsi="宋体" w:hint="eastAsia"/>
                <w:sz w:val="24"/>
              </w:rPr>
              <w:t>）出示《蒙娜丽莎》的图画，让学生自由观赏，谈谈体会。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（3）细读课文5—7自然段，说说作者怎样从正面具体描写这幅世界名画的魅力，你是从哪些词句感受到这幅世界名画的魅力？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（4）</w:t>
            </w:r>
            <w:r w:rsidRPr="00977F6D">
              <w:rPr>
                <w:rFonts w:ascii="宋体" w:hAnsi="宋体"/>
                <w:sz w:val="24"/>
              </w:rPr>
              <w:t> </w:t>
            </w:r>
            <w:r w:rsidRPr="00977F6D">
              <w:rPr>
                <w:rFonts w:ascii="宋体" w:hAnsi="宋体" w:hint="eastAsia"/>
                <w:sz w:val="24"/>
              </w:rPr>
              <w:t>随机交流，感受名画的魅力。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楷体_GB2312" w:eastAsia="楷体_GB2312" w:hAnsi="宋体"/>
                <w:sz w:val="24"/>
                <w:u w:val="single"/>
              </w:rPr>
            </w:pPr>
            <w:r w:rsidRPr="00977F6D">
              <w:rPr>
                <w:rFonts w:ascii="楷体_GB2312" w:eastAsia="楷体_GB2312" w:hAnsi="宋体" w:hint="eastAsia"/>
                <w:sz w:val="24"/>
                <w:u w:val="single"/>
              </w:rPr>
              <w:t xml:space="preserve">Ａ她的眼神是那样柔和与明亮，嘴唇看来不像是涂抹的色彩，而是真的血肉。仔细看她的颈项，你会怀疑血液真的在里面流动。 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你是从哪些词体会到这幅画的魅力？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师板书：</w:t>
            </w:r>
            <w:r w:rsidRPr="00977F6D">
              <w:rPr>
                <w:rFonts w:ascii="宋体" w:hAnsi="宋体"/>
                <w:sz w:val="24"/>
              </w:rPr>
              <w:t>不像是</w:t>
            </w:r>
            <w:r w:rsidRPr="00977F6D">
              <w:rPr>
                <w:rFonts w:ascii="宋体" w:hAnsi="宋体" w:hint="eastAsia"/>
                <w:sz w:val="24"/>
              </w:rPr>
              <w:t>……而是……怀疑……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你能通过朗读把你的感受表达出来吗？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楷体_GB2312" w:eastAsia="楷体_GB2312" w:hAnsi="宋体"/>
                <w:sz w:val="24"/>
                <w:u w:val="single"/>
              </w:rPr>
            </w:pPr>
            <w:r w:rsidRPr="00977F6D">
              <w:rPr>
                <w:rFonts w:ascii="楷体_GB2312" w:eastAsia="楷体_GB2312" w:hAnsi="宋体" w:hint="eastAsia"/>
                <w:sz w:val="24"/>
                <w:u w:val="single"/>
              </w:rPr>
              <w:t>Ｂ蒙娜丽莎那紧抿的双唇，微挑的嘴角，好像有话要跟你说。在那极富个性的嘴角和眼神里，悄然流露出恬静、淡雅的微笑。那微笑，有时让人觉得舒畅温柔，有时让人觉得略含哀伤，有时让人觉得十分亲切，有时又让人觉得有几分矜持。蒙娜丽莎那“神秘的微笑”是那样耐人寻味，难以捉摸。达·芬奇凭着他的天才想象力和他那神奇的画笔，使蒙娜丽莎转瞬即逝的面部表情，成了永恒的美的象征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填空练习：平时我们可以怎样形容微笑的？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口头填空（    ）的微笑，作者是怎样描写蒙娜丽莎的微笑的？请你摘录这些词</w:t>
            </w:r>
            <w:r w:rsidRPr="00977F6D">
              <w:rPr>
                <w:rFonts w:ascii="楷体_GB2312" w:eastAsia="楷体_GB2312" w:hAnsi="宋体" w:hint="eastAsia"/>
                <w:sz w:val="24"/>
              </w:rPr>
              <w:t>恬静、淡雅的微笑，舒畅温柔的微笑，略含哀伤的微笑，十分亲切的微笑，几分矜持的微笑，耐人寻味的微笑，难以捉摸微笑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师板书：有时……有时……有时……有时……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问：有时……有时……有时……有时……说明了说明？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 w:rsidRPr="00977F6D">
              <w:rPr>
                <w:rFonts w:ascii="楷体_GB2312" w:eastAsia="楷体_GB2312" w:hAnsi="宋体" w:hint="eastAsia"/>
                <w:sz w:val="24"/>
              </w:rPr>
              <w:t>课件补充资料：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 w:rsidRPr="00977F6D">
              <w:rPr>
                <w:rFonts w:ascii="楷体_GB2312" w:eastAsia="楷体_GB2312" w:hAnsi="宋体" w:hint="eastAsia"/>
                <w:sz w:val="24"/>
              </w:rPr>
              <w:t>500年来，人们一直对《蒙娜丽莎》神秘的微笑莫衷一是。不同的观者或在不同的时间去看，感受似乎都不同。那微笑，有时让人觉得舒畅温柔，有时让人觉得略含哀伤，有时让人觉得十分亲切，有时又让人觉得有几分矜持。荷兰阿姆斯特丹的一所大学应用“情感识别软件”分析出蒙娜丽莎的微笑包含的内容及比例：高兴 83/100，厌恶 9/100，恐惧 6/100，愤怒 2/100。</w:t>
            </w:r>
          </w:p>
          <w:p w:rsidR="0050778D" w:rsidRPr="00977F6D" w:rsidRDefault="0050778D" w:rsidP="00B974CA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读了这份资料对达芬奇的《蒙娜丽莎》你又有什么话想说？把你这种感情带入文字中读一读吧。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 w:rsidRPr="00977F6D">
              <w:rPr>
                <w:rFonts w:ascii="楷体_GB2312" w:eastAsia="楷体_GB2312" w:hAnsi="宋体" w:hint="eastAsia"/>
                <w:sz w:val="24"/>
              </w:rPr>
              <w:t>Ｃ</w:t>
            </w:r>
            <w:r w:rsidRPr="00977F6D">
              <w:rPr>
                <w:rFonts w:ascii="楷体_GB2312" w:eastAsia="楷体_GB2312" w:hAnsi="宋体" w:hint="eastAsia"/>
                <w:sz w:val="24"/>
                <w:u w:val="single"/>
              </w:rPr>
              <w:t>蒙娜丽莎的身姿和双搭的双臂使她显得大方、端庄。她的脸部、颈部和双手好像沐浴在阳光里，格外明亮动人；她的右手，刻画得极其清晰细腻，富有生命的活力；她的朴素的茶褐色衣服更加衬托出特有的生命力。她身后的背景充满着幻觉般的神秘感，山峦、石桥、流水、树丛、小径，在朦胧中向远方蜿蜒隐去。在这空旷而深远的背景里，蒙娜丽莎更加美丽动人。</w:t>
            </w:r>
            <w:r w:rsidRPr="00977F6D"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这段话是按什么观察顺序写的？身姿、脸、颈、双手、衣服、背景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Ｄ过渡：刚才我们从正面领略了达芬奇的《蒙娜丽莎》的魅力，作者还从哪些侧面对这幅世界名画进行描写？学习1、2、3、4、8自然段。随机交流。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楷体_GB2312" w:eastAsia="楷体_GB2312" w:hAnsi="宋体"/>
                <w:sz w:val="24"/>
                <w:u w:val="single"/>
              </w:rPr>
            </w:pPr>
            <w:r w:rsidRPr="00977F6D">
              <w:rPr>
                <w:rFonts w:ascii="楷体_GB2312" w:eastAsia="楷体_GB2312" w:hAnsi="宋体" w:hint="eastAsia"/>
                <w:sz w:val="24"/>
                <w:u w:val="single"/>
              </w:rPr>
              <w:t>我们在纽约大都会博物馆前排着队，队伍像一条长龙，大家都在静静地等着。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师朗读指导：拍着像长龙的队伍，为什么大家还能静静的等？根据学生的回答，请他读。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/>
                <w:sz w:val="24"/>
              </w:rPr>
              <w:t>《蒙娜丽莎》是世界上最杰出的肖像画，世界上有多少人能亲睹她的风采呢？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这句话是什么意思？你能把它改成陈述句吗？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楷体_GB2312" w:eastAsia="楷体_GB2312" w:hAnsi="宋体"/>
                <w:sz w:val="24"/>
                <w:u w:val="single"/>
              </w:rPr>
            </w:pPr>
            <w:r w:rsidRPr="00977F6D">
              <w:rPr>
                <w:rFonts w:ascii="楷体_GB2312" w:eastAsia="楷体_GB2312" w:hAnsi="宋体" w:hint="eastAsia"/>
                <w:sz w:val="24"/>
                <w:u w:val="single"/>
              </w:rPr>
              <w:t>我猜想今天来“赴约”的人一定很多，但队伍之长还是远远超出了我的想象。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楷体_GB2312" w:eastAsia="楷体_GB2312" w:hAnsi="宋体"/>
                <w:sz w:val="24"/>
                <w:u w:val="single"/>
              </w:rPr>
            </w:pPr>
            <w:r w:rsidRPr="00977F6D">
              <w:rPr>
                <w:rFonts w:ascii="楷体_GB2312" w:eastAsia="楷体_GB2312" w:hAnsi="宋体" w:hint="eastAsia"/>
                <w:sz w:val="24"/>
                <w:u w:val="single"/>
              </w:rPr>
              <w:t xml:space="preserve">不知过了多久，我终于走到了陈列室门口，终于看到了她。 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队伍之长，人之多，从而显示了《蒙娜丽莎》的魅力。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楷体_GB2312" w:eastAsia="楷体_GB2312" w:hAnsi="宋体"/>
                <w:sz w:val="24"/>
                <w:u w:val="single"/>
              </w:rPr>
            </w:pPr>
            <w:r w:rsidRPr="00977F6D">
              <w:rPr>
                <w:rFonts w:ascii="楷体_GB2312" w:eastAsia="楷体_GB2312" w:hAnsi="宋体" w:hint="eastAsia"/>
                <w:sz w:val="24"/>
                <w:u w:val="single"/>
              </w:rPr>
              <w:t>“蒙娜丽莎”是全人类文化宝库中一颗璀璨的明珠，她的光辉照耀着每一个有幸看到她的人。我虽然在她面前之停留了短短的几分钟，她却在我的心底留下了永不磨灭的印象。她已经成了我灵魂的一部分。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为什么“</w:t>
            </w:r>
            <w:r w:rsidRPr="00977F6D">
              <w:rPr>
                <w:rFonts w:ascii="宋体" w:hAnsi="宋体"/>
                <w:sz w:val="24"/>
              </w:rPr>
              <w:t>在她面前之停留了短短的几分钟</w:t>
            </w:r>
            <w:r w:rsidRPr="00977F6D">
              <w:rPr>
                <w:rFonts w:ascii="宋体" w:hAnsi="宋体" w:hint="eastAsia"/>
                <w:sz w:val="24"/>
              </w:rPr>
              <w:t>，</w:t>
            </w:r>
            <w:r w:rsidRPr="00977F6D">
              <w:rPr>
                <w:rFonts w:ascii="宋体" w:hAnsi="宋体"/>
                <w:sz w:val="24"/>
              </w:rPr>
              <w:t>她却在我的心底留下了永不磨灭的印象。</w:t>
            </w:r>
            <w:r w:rsidRPr="00977F6D">
              <w:rPr>
                <w:rFonts w:ascii="宋体" w:hAnsi="宋体" w:hint="eastAsia"/>
                <w:sz w:val="24"/>
              </w:rPr>
              <w:t>”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5、小结。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杰出的画作，让人百看不厌，今天，达芬奇的《蒙娜丽莎》在我们面前展示了神秘而又奇异的魅力，在人类文化宝库中还有许多璀璨的明珠，等着我们去欣赏。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6、作业。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（1）课后同学们可以读读人们对《蒙娜丽莎》的研究如：《蒙娜丽莎的微笑之谜》和《说不尽的蒙娜丽莎》。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(2)《最后的晚餐》的故事。</w:t>
            </w:r>
          </w:p>
          <w:p w:rsidR="0050778D" w:rsidRPr="00977F6D" w:rsidRDefault="0050778D" w:rsidP="00B974CA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77F6D">
              <w:rPr>
                <w:rFonts w:ascii="宋体" w:hAnsi="宋体" w:hint="eastAsia"/>
                <w:sz w:val="24"/>
              </w:rPr>
              <w:t>（3）积累《蒙娜丽莎之约》中作者联想和想象的句子。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</w:tc>
      </w:tr>
      <w:tr w:rsidR="0050778D" w:rsidTr="00B974CA">
        <w:trPr>
          <w:trHeight w:val="725"/>
        </w:trPr>
        <w:tc>
          <w:tcPr>
            <w:tcW w:w="1188" w:type="dxa"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  <w:p w:rsidR="0050778D" w:rsidRDefault="0050778D" w:rsidP="0050778D">
            <w:pPr>
              <w:spacing w:line="300" w:lineRule="exact"/>
            </w:pPr>
            <w:r>
              <w:rPr>
                <w:rFonts w:hint="eastAsia"/>
              </w:rPr>
              <w:t>教后摘记</w:t>
            </w:r>
          </w:p>
        </w:tc>
        <w:tc>
          <w:tcPr>
            <w:tcW w:w="8117" w:type="dxa"/>
            <w:gridSpan w:val="4"/>
            <w:shd w:val="clear" w:color="auto" w:fill="auto"/>
          </w:tcPr>
          <w:p w:rsidR="0050778D" w:rsidRDefault="0050778D" w:rsidP="00B974CA">
            <w:pPr>
              <w:spacing w:line="300" w:lineRule="exact"/>
            </w:pPr>
          </w:p>
          <w:p w:rsidR="0050778D" w:rsidRDefault="0050778D" w:rsidP="00B974CA">
            <w:pPr>
              <w:spacing w:line="300" w:lineRule="exact"/>
            </w:pPr>
          </w:p>
        </w:tc>
      </w:tr>
    </w:tbl>
    <w:p w:rsidR="0050778D" w:rsidRDefault="0050778D" w:rsidP="0050778D"/>
    <w:p w:rsidR="003C2A6C" w:rsidRDefault="00F60FD3"/>
    <w:sectPr w:rsidR="003C2A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68" w:rsidRDefault="00F92768" w:rsidP="0050778D">
      <w:r>
        <w:separator/>
      </w:r>
    </w:p>
  </w:endnote>
  <w:endnote w:type="continuationSeparator" w:id="0">
    <w:p w:rsidR="00F92768" w:rsidRDefault="00F92768" w:rsidP="0050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3" w:rsidRDefault="00F60F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3" w:rsidRPr="00F60FD3" w:rsidRDefault="00F60FD3" w:rsidP="00F60F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3" w:rsidRDefault="00F60F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68" w:rsidRDefault="00F92768" w:rsidP="0050778D">
      <w:r>
        <w:separator/>
      </w:r>
    </w:p>
  </w:footnote>
  <w:footnote w:type="continuationSeparator" w:id="0">
    <w:p w:rsidR="00F92768" w:rsidRDefault="00F92768" w:rsidP="0050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3" w:rsidRDefault="00F60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3" w:rsidRPr="00F60FD3" w:rsidRDefault="00F60FD3" w:rsidP="00F60F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D3" w:rsidRDefault="00F60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50"/>
    <w:rsid w:val="00007EA9"/>
    <w:rsid w:val="001651E3"/>
    <w:rsid w:val="0050778D"/>
    <w:rsid w:val="00DF3650"/>
    <w:rsid w:val="00F60FD3"/>
    <w:rsid w:val="00F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78D"/>
    <w:rPr>
      <w:sz w:val="18"/>
      <w:szCs w:val="18"/>
    </w:rPr>
  </w:style>
  <w:style w:type="character" w:styleId="a5">
    <w:name w:val="Hyperlink"/>
    <w:rsid w:val="0050778D"/>
    <w:rPr>
      <w:strike w:val="0"/>
      <w:dstrike w:val="0"/>
      <w:color w:val="1F3A8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247919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64741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baike.baidu.com/view/41497.htm" TargetMode="External"/><Relationship Id="rId11" Type="http://schemas.openxmlformats.org/officeDocument/2006/relationships/hyperlink" Target="http://baike.baidu.com/view/102090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baike.baidu.com/view/27894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41259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2327</Words>
  <Characters>2357</Characters>
  <DocSecurity>0</DocSecurity>
  <Lines>162</Lines>
  <Paragraphs>68</Paragraphs>
  <ScaleCrop>false</ScaleCrop>
  <Manager/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2016-05-20T03:51:00Z</dcterms:created>
  <dcterms:modified xsi:type="dcterms:W3CDTF">2016-05-20T03:51:00Z</dcterms:modified>
</cp:coreProperties>
</file>